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sz w:val="40"/>
          <w:szCs w:val="40"/>
          <w:u w:val="single"/>
          <w:vertAlign w:val="baseline"/>
          <w:rtl w:val="0"/>
        </w:rPr>
        <w:t xml:space="preserve">The Ashmanhaugh Annual Parish Meeting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sz w:val="40"/>
          <w:szCs w:val="40"/>
          <w:u w:val="single"/>
          <w:vertAlign w:val="baseline"/>
          <w:rtl w:val="0"/>
        </w:rPr>
        <w:t xml:space="preserve">will be held in the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sz w:val="40"/>
          <w:szCs w:val="40"/>
          <w:u w:val="single"/>
          <w:vertAlign w:val="baseline"/>
          <w:rtl w:val="0"/>
        </w:rPr>
        <w:t xml:space="preserve"> Preston Rooms 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sz w:val="40"/>
          <w:szCs w:val="40"/>
          <w:u w:val="single"/>
          <w:vertAlign w:val="baseline"/>
          <w:rtl w:val="0"/>
        </w:rPr>
        <w:t xml:space="preserve">Tuesday </w:t>
      </w:r>
      <w:r w:rsidDel="00000000" w:rsidR="00000000" w:rsidRPr="00000000">
        <w:rPr>
          <w:rFonts w:ascii="Arial" w:cs="Arial" w:eastAsia="Arial" w:hAnsi="Arial"/>
          <w:sz w:val="40"/>
          <w:szCs w:val="40"/>
          <w:u w:val="single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sz w:val="40"/>
          <w:szCs w:val="40"/>
          <w:u w:val="single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sz w:val="40"/>
          <w:szCs w:val="40"/>
          <w:u w:val="single"/>
          <w:vertAlign w:val="baseline"/>
          <w:rtl w:val="0"/>
        </w:rPr>
        <w:t xml:space="preserve"> March 201</w:t>
      </w:r>
      <w:r w:rsidDel="00000000" w:rsidR="00000000" w:rsidRPr="00000000">
        <w:rPr>
          <w:rFonts w:ascii="Arial" w:cs="Arial" w:eastAsia="Arial" w:hAnsi="Arial"/>
          <w:sz w:val="40"/>
          <w:szCs w:val="40"/>
          <w:u w:val="single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sz w:val="40"/>
          <w:szCs w:val="40"/>
          <w:u w:val="single"/>
          <w:vertAlign w:val="baseline"/>
          <w:rtl w:val="0"/>
        </w:rPr>
        <w:t xml:space="preserve"> at 7.00pm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All welcome - light refreshments will be served.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vertAlign w:val="baseline"/>
          <w:rtl w:val="0"/>
        </w:rPr>
        <w:t xml:space="preserve">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1</w:t>
        <w:tab/>
        <w:t xml:space="preserve">To confirm the minutes of the previous Annual Parish Meeting held 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0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 March 201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2</w:t>
        <w:tab/>
        <w:t xml:space="preserve">PCSO Report for the village.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3</w:t>
        <w:tab/>
        <w:t xml:space="preserve">Annual Chairman’s report.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4</w:t>
        <w:tab/>
        <w:t xml:space="preserve">Church Warden report.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hanging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hanging="720"/>
        <w:contextualSpacing w:val="0"/>
      </w:pP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5</w:t>
        <w:tab/>
        <w:t xml:space="preserve">Preston Rooms report.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hanging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hanging="720"/>
        <w:contextualSpacing w:val="0"/>
      </w:pP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6</w:t>
        <w:tab/>
        <w:t xml:space="preserve">Cricket Club report.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hanging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hanging="720"/>
        <w:contextualSpacing w:val="0"/>
      </w:pP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7</w:t>
        <w:tab/>
        <w:t xml:space="preserve">Light Railway report.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hanging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hanging="720"/>
        <w:contextualSpacing w:val="0"/>
      </w:pP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8</w:t>
        <w:tab/>
        <w:t xml:space="preserve">Parishioners’ Matters.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Bad Script" w:cs="Bad Script" w:eastAsia="Bad Script" w:hAnsi="Bad Script"/>
          <w:b w:val="1"/>
          <w:i w:val="1"/>
          <w:sz w:val="28"/>
          <w:szCs w:val="28"/>
          <w:rtl w:val="0"/>
        </w:rPr>
        <w:t xml:space="preserve">Harry Buxton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Chair</w:t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23.02.16</w:t>
      </w: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5840" w:w="12240"/>
      <w:pgMar w:bottom="1440" w:top="1440" w:left="1134" w:right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  <w:font w:name="Bad Script">
    <w:embedRegular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320"/>
        <w:tab w:val="right" w:pos="8640"/>
      </w:tabs>
      <w:spacing w:after="709" w:before="0" w:line="240" w:lineRule="auto"/>
      <w:contextualSpacing w:val="0"/>
      <w:jc w:val="center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320"/>
        <w:tab w:val="right" w:pos="8640"/>
      </w:tabs>
      <w:spacing w:after="0" w:before="709" w:line="240" w:lineRule="auto"/>
      <w:contextualSpacing w:val="0"/>
      <w:jc w:val="center"/>
    </w:pPr>
    <w:r w:rsidDel="00000000" w:rsidR="00000000" w:rsidRPr="00000000">
      <w:rPr>
        <w:b w:val="1"/>
        <w:i w:val="1"/>
        <w:sz w:val="48"/>
        <w:szCs w:val="48"/>
        <w:u w:val="single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1"/>
        <w:i w:val="1"/>
        <w:sz w:val="48"/>
        <w:szCs w:val="48"/>
        <w:u w:val="single"/>
        <w:vertAlign w:val="baseline"/>
        <w:rtl w:val="0"/>
      </w:rPr>
      <w:t xml:space="preserve">ASHMANHAUGH</w:t>
    </w:r>
    <w:r w:rsidDel="00000000" w:rsidR="00000000" w:rsidRPr="00000000">
      <w:rPr>
        <w:rtl w:val="0"/>
      </w:rPr>
    </w:r>
    <w:r w:rsidDel="00000000" w:rsidR="00000000" w:rsidRPr="00000000">
      <w:drawing>
        <wp:anchor allowOverlap="0" behindDoc="0" distB="0" distT="0" distL="114300" distR="114300" hidden="0" layoutInCell="0" locked="0" relativeHeight="0" simplePos="0">
          <wp:simplePos x="0" y="0"/>
          <wp:positionH relativeFrom="margin">
            <wp:posOffset>47625</wp:posOffset>
          </wp:positionH>
          <wp:positionV relativeFrom="paragraph">
            <wp:posOffset>161925</wp:posOffset>
          </wp:positionV>
          <wp:extent cx="1170985" cy="1515392"/>
          <wp:effectExtent b="0" l="0" r="0" t="0"/>
          <wp:wrapSquare wrapText="bothSides" distB="0" distT="0" distL="114300" distR="114300"/>
          <wp:docPr id="1" name="image01.jpg"/>
          <a:graphic>
            <a:graphicData uri="http://schemas.openxmlformats.org/drawingml/2006/picture">
              <pic:pic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70985" cy="151539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>
    <w:pPr>
      <w:tabs>
        <w:tab w:val="center" w:pos="4320"/>
        <w:tab w:val="right" w:pos="8640"/>
      </w:tabs>
      <w:spacing w:after="0" w:before="0" w:line="240" w:lineRule="auto"/>
      <w:contextualSpacing w:val="0"/>
      <w:jc w:val="center"/>
    </w:pPr>
    <w:r w:rsidDel="00000000" w:rsidR="00000000" w:rsidRPr="00000000">
      <w:rPr>
        <w:b w:val="1"/>
        <w:i w:val="1"/>
        <w:sz w:val="48"/>
        <w:szCs w:val="48"/>
        <w:u w:val="single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1"/>
        <w:i w:val="1"/>
        <w:sz w:val="48"/>
        <w:szCs w:val="48"/>
        <w:u w:val="single"/>
        <w:vertAlign w:val="baseline"/>
        <w:rtl w:val="0"/>
      </w:rPr>
      <w:t xml:space="preserve">ANNUAL PARISH MEETING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320"/>
        <w:tab w:val="right" w:pos="8640"/>
      </w:tabs>
      <w:spacing w:after="0" w:before="0" w:line="240" w:lineRule="auto"/>
      <w:contextualSpacing w:val="0"/>
      <w:jc w:val="center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adScript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jpg"/></Relationships>
</file>