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0"/>
        </w:rPr>
        <w:t xml:space="preserve">CALENDAR OF PARISH COUNCIL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0"/>
        </w:rPr>
        <w:t xml:space="preserve">2016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Parish Council Meetings are held on the first Tuesday of alternate months.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Meetings commence at 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and are be held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Preston Rooms,  School Road,  Ashmanhaugh.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meeting dates will be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Tuesday 5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January 2016</w:t>
        <w:tab/>
        <w:tab/>
        <w:tab/>
        <w:tab/>
        <w:t xml:space="preserve">Parish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Tuesday 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March 2016</w:t>
        <w:tab/>
        <w:tab/>
        <w:tab/>
        <w:tab/>
        <w:t xml:space="preserve">Parish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Tuesday 8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March 2016</w:t>
        <w:tab/>
        <w:tab/>
        <w:tab/>
        <w:tab/>
        <w:t xml:space="preserve">Annual Parish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Tuesday 3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May 2016</w:t>
        <w:tab/>
        <w:tab/>
        <w:tab/>
        <w:tab/>
        <w:tab/>
        <w:t xml:space="preserve">Annual Parish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Tuesday 5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July 2016</w:t>
        <w:tab/>
        <w:tab/>
        <w:tab/>
        <w:tab/>
        <w:tab/>
        <w:t xml:space="preserve">Parish Council meeting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Tuesday 6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September 2016</w:t>
        <w:tab/>
        <w:tab/>
        <w:tab/>
        <w:t xml:space="preserve">Parish Council meeting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Tuesday 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November 2016</w:t>
        <w:tab/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Parish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360" w:lineRule="auto"/>
      <w:ind w:left="0" w:right="0" w:firstLine="0"/>
      <w:contextualSpacing w:val="0"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Clare Male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360" w:lineRule="auto"/>
      <w:ind w:left="0" w:right="0" w:firstLine="0"/>
      <w:contextualSpacing w:val="0"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Clerk and Responsible Finance Officer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360" w:lineRule="auto"/>
      <w:ind w:left="0" w:right="0" w:firstLine="0"/>
      <w:contextualSpacing w:val="0"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07803 705434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360" w:lineRule="auto"/>
      <w:ind w:left="0" w:right="0" w:firstLine="0"/>
      <w:contextualSpacing w:val="0"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ashmanhaughparishcouncil@gmail.com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360" w:lineRule="auto"/>
      <w:ind w:left="0" w:right="0" w:firstLine="0"/>
      <w:contextualSpacing w:val="0"/>
    </w:pPr>
    <w:hyperlink r:id="rId1"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www.ashmanhaughpc.norfolkparishes.gov.uk</w:t>
      </w:r>
    </w:hyperlink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09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09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i w:val="1"/>
        <w:sz w:val="48"/>
        <w:szCs w:val="48"/>
        <w:u w:val="single"/>
        <w:vertAlign w:val="baseline"/>
        <w:rtl w:val="0"/>
      </w:rPr>
      <w:t xml:space="preserve">ASHMANHAUGH PARISH COUNCIL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-171449</wp:posOffset>
          </wp:positionH>
          <wp:positionV relativeFrom="paragraph">
            <wp:posOffset>247650</wp:posOffset>
          </wp:positionV>
          <wp:extent cx="1170985" cy="1515392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0985" cy="151539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footer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hmanhaughpc.norfolkparishes.gov.uk/" TargetMode="Externa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